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6C54">
      <w:pPr>
        <w:pStyle w:val="Title"/>
        <w:rPr>
          <w:b w:val="0"/>
          <w:bCs w:val="0"/>
        </w:rPr>
      </w:pPr>
    </w:p>
    <w:p w:rsidR="00000000" w:rsidRDefault="00A76C54">
      <w:pPr>
        <w:pStyle w:val="Title"/>
      </w:pPr>
      <w:r>
        <w:t xml:space="preserve">Form 57 – ORDER FOR POSSESSION OF PROPERTY WITH DIRECTION </w:t>
      </w:r>
    </w:p>
    <w:p w:rsidR="00000000" w:rsidRDefault="00A76C54">
      <w:pPr>
        <w:pStyle w:val="Title"/>
      </w:pPr>
      <w:r>
        <w:t xml:space="preserve">FOR SUBSTITUTED SERVICE </w:t>
      </w:r>
    </w:p>
    <w:p w:rsidR="00000000" w:rsidRDefault="00A76C54">
      <w:pPr>
        <w:pStyle w:val="Title"/>
        <w:spacing w:before="120"/>
        <w:rPr>
          <w:b w:val="0"/>
          <w:bCs w:val="0"/>
        </w:rPr>
      </w:pPr>
      <w:r>
        <w:t>[</w:t>
      </w:r>
      <w:r>
        <w:rPr>
          <w:i/>
          <w:iCs/>
        </w:rPr>
        <w:t>This form of order is to be used in lieu of Form 21 in the First Schedule Supreme Court Rules in cases where the Court directs substituted service of the order</w:t>
      </w:r>
      <w:r>
        <w:rPr>
          <w:b w:val="0"/>
          <w:bCs w:val="0"/>
        </w:rPr>
        <w:t>]</w:t>
      </w:r>
    </w:p>
    <w:p w:rsidR="00000000" w:rsidRDefault="00A76C54">
      <w:pPr>
        <w:pStyle w:val="Title"/>
      </w:pPr>
    </w:p>
    <w:p w:rsidR="00000000" w:rsidRDefault="00A76C54">
      <w:pPr>
        <w:jc w:val="center"/>
        <w:rPr>
          <w:b/>
          <w:bCs/>
        </w:rPr>
      </w:pPr>
    </w:p>
    <w:p w:rsidR="00000000" w:rsidRDefault="00A76C54">
      <w:pPr>
        <w:tabs>
          <w:tab w:val="left" w:pos="2880"/>
          <w:tab w:val="left" w:pos="5220"/>
        </w:tabs>
        <w:ind w:right="-54"/>
      </w:pPr>
      <w:r>
        <w:rPr>
          <w:b/>
          <w:bCs/>
        </w:rPr>
        <w:t>Judicial Officer(s):</w:t>
      </w:r>
      <w:r>
        <w:rPr>
          <w:b/>
          <w:bCs/>
        </w:rPr>
        <w:tab/>
      </w:r>
      <w:r>
        <w:t>The Honourable Justice</w:t>
      </w:r>
      <w:r>
        <w:tab/>
        <w:t>…………………………………………….</w:t>
      </w:r>
    </w:p>
    <w:p w:rsidR="00000000" w:rsidRDefault="00A76C54">
      <w:pPr>
        <w:tabs>
          <w:tab w:val="left" w:pos="2880"/>
          <w:tab w:val="left" w:pos="5220"/>
        </w:tabs>
        <w:ind w:right="-54"/>
      </w:pPr>
      <w:r>
        <w:tab/>
        <w:t>His</w:t>
      </w:r>
      <w:r>
        <w:t xml:space="preserve">/Her Honour Judge </w:t>
      </w:r>
      <w:r>
        <w:tab/>
        <w:t>…………………………………………….</w:t>
      </w:r>
    </w:p>
    <w:p w:rsidR="00000000" w:rsidRDefault="00A76C54">
      <w:pPr>
        <w:tabs>
          <w:tab w:val="left" w:pos="5760"/>
        </w:tabs>
        <w:ind w:right="-54"/>
        <w:rPr>
          <w:i/>
          <w:iCs/>
        </w:rPr>
      </w:pPr>
      <w:r>
        <w:tab/>
      </w:r>
      <w:r>
        <w:rPr>
          <w:i/>
          <w:iCs/>
        </w:rPr>
        <w:t>[Master of the Supreme Court]</w:t>
      </w:r>
    </w:p>
    <w:p w:rsidR="00000000" w:rsidRDefault="00A76C54">
      <w:pPr>
        <w:rPr>
          <w:b/>
          <w:bCs/>
        </w:rPr>
      </w:pPr>
      <w:r>
        <w:tab/>
      </w:r>
      <w:r>
        <w:tab/>
      </w:r>
      <w:r>
        <w:tab/>
      </w:r>
      <w:r>
        <w:tab/>
      </w:r>
      <w:r>
        <w:tab/>
      </w:r>
    </w:p>
    <w:p w:rsidR="00000000" w:rsidRDefault="00A76C54">
      <w:pPr>
        <w:tabs>
          <w:tab w:val="left" w:pos="2880"/>
        </w:tabs>
        <w:rPr>
          <w:i/>
          <w:iCs/>
        </w:rPr>
      </w:pPr>
      <w:r>
        <w:rPr>
          <w:b/>
          <w:bCs/>
        </w:rPr>
        <w:t>Date of application:</w:t>
      </w:r>
      <w:r>
        <w:tab/>
      </w:r>
      <w:r>
        <w:tab/>
        <w:t>………………………………</w:t>
      </w:r>
      <w:r>
        <w:rPr>
          <w:i/>
          <w:iCs/>
        </w:rPr>
        <w:t>[DD/MM/YYYY]</w:t>
      </w:r>
    </w:p>
    <w:p w:rsidR="00000000" w:rsidRDefault="00A76C54">
      <w:pPr>
        <w:rPr>
          <w:i/>
          <w:iCs/>
        </w:rPr>
      </w:pPr>
    </w:p>
    <w:p w:rsidR="00000000" w:rsidRDefault="00A76C54">
      <w:pPr>
        <w:tabs>
          <w:tab w:val="left" w:pos="2880"/>
        </w:tabs>
      </w:pPr>
      <w:r>
        <w:rPr>
          <w:b/>
          <w:bCs/>
        </w:rPr>
        <w:t>Application made by:</w:t>
      </w:r>
      <w:r>
        <w:rPr>
          <w:b/>
          <w:bCs/>
        </w:rPr>
        <w:tab/>
      </w:r>
      <w:r>
        <w:rPr>
          <w:b/>
          <w:bCs/>
        </w:rPr>
        <w:tab/>
      </w:r>
      <w:r>
        <w:t>………………………………</w:t>
      </w:r>
      <w:r>
        <w:rPr>
          <w:i/>
          <w:iCs/>
        </w:rPr>
        <w:t>[Party]</w:t>
      </w:r>
    </w:p>
    <w:p w:rsidR="00000000" w:rsidRDefault="00A76C54"/>
    <w:p w:rsidR="00000000" w:rsidRDefault="00A76C54">
      <w:pPr>
        <w:tabs>
          <w:tab w:val="left" w:pos="288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A76C54"/>
    <w:p w:rsidR="00000000" w:rsidRDefault="00A76C54">
      <w:pPr>
        <w:tabs>
          <w:tab w:val="left" w:pos="2880"/>
        </w:tabs>
      </w:pPr>
      <w:r>
        <w:rPr>
          <w:b/>
          <w:bCs/>
        </w:rPr>
        <w:t>Date of order:</w:t>
      </w:r>
      <w:r>
        <w:rPr>
          <w:b/>
          <w:bCs/>
        </w:rPr>
        <w:tab/>
      </w:r>
      <w:r>
        <w:t>………………………………</w:t>
      </w:r>
      <w:r>
        <w:rPr>
          <w:i/>
          <w:iCs/>
        </w:rPr>
        <w:t>[DD/MM/</w:t>
      </w:r>
      <w:r>
        <w:rPr>
          <w:i/>
          <w:iCs/>
        </w:rPr>
        <w:t>YYYY]</w:t>
      </w:r>
    </w:p>
    <w:p w:rsidR="00000000" w:rsidRDefault="00A76C54"/>
    <w:p w:rsidR="00000000" w:rsidRDefault="00A76C54">
      <w:pPr>
        <w:tabs>
          <w:tab w:val="left" w:pos="2880"/>
        </w:tabs>
      </w:pPr>
      <w:r>
        <w:rPr>
          <w:b/>
          <w:bCs/>
        </w:rPr>
        <w:t>Appearances:</w:t>
      </w:r>
      <w:r>
        <w:rPr>
          <w:b/>
          <w:bCs/>
        </w:rPr>
        <w:tab/>
      </w:r>
      <w:r>
        <w:t>………………………………Solicitor/Counsel for the Plaintiff(s)</w:t>
      </w:r>
    </w:p>
    <w:p w:rsidR="00000000" w:rsidRDefault="00A76C54">
      <w:pPr>
        <w:tabs>
          <w:tab w:val="left" w:pos="2880"/>
        </w:tabs>
      </w:pPr>
      <w:r>
        <w:tab/>
        <w:t>………………………………Solicitor/Counsel for the Defendant(s)</w:t>
      </w:r>
    </w:p>
    <w:p w:rsidR="00000000" w:rsidRDefault="00A76C54">
      <w:pPr>
        <w:tabs>
          <w:tab w:val="left" w:pos="2880"/>
        </w:tabs>
      </w:pPr>
      <w:r>
        <w:tab/>
        <w:t>………………………………Solicitor/Counsel for</w:t>
      </w:r>
      <w:r>
        <w:rPr>
          <w:i/>
          <w:iCs/>
        </w:rPr>
        <w:t xml:space="preserve"> [Other Parties]</w:t>
      </w:r>
    </w:p>
    <w:p w:rsidR="00000000" w:rsidRDefault="00A76C54"/>
    <w:p w:rsidR="00000000" w:rsidRDefault="00A76C54">
      <w:pPr>
        <w:tabs>
          <w:tab w:val="left" w:pos="2880"/>
        </w:tabs>
      </w:pPr>
      <w:r>
        <w:rPr>
          <w:b/>
          <w:bCs/>
        </w:rPr>
        <w:t>Recitals</w:t>
      </w:r>
      <w:r>
        <w:rPr>
          <w:b/>
          <w:bCs/>
          <w:i/>
          <w:iCs/>
        </w:rPr>
        <w:t xml:space="preserve"> </w:t>
      </w:r>
      <w:r>
        <w:rPr>
          <w:i/>
          <w:iCs/>
        </w:rPr>
        <w:t>[if any]</w:t>
      </w:r>
      <w:r>
        <w:rPr>
          <w:b/>
          <w:bCs/>
        </w:rPr>
        <w:t>:</w:t>
      </w:r>
      <w:r>
        <w:rPr>
          <w:b/>
          <w:bCs/>
        </w:rPr>
        <w:tab/>
      </w:r>
      <w:r>
        <w:t>……………………………………………………………………….</w:t>
      </w:r>
    </w:p>
    <w:p w:rsidR="00000000" w:rsidRDefault="00A76C54">
      <w:pPr>
        <w:rPr>
          <w:b/>
          <w:bCs/>
        </w:rPr>
      </w:pPr>
    </w:p>
    <w:p w:rsidR="00000000" w:rsidRDefault="00A76C54">
      <w:r>
        <w:rPr>
          <w:i/>
          <w:iCs/>
        </w:rPr>
        <w:t>[By consent]</w:t>
      </w:r>
      <w:r>
        <w:rPr>
          <w:b/>
          <w:bCs/>
        </w:rPr>
        <w:t xml:space="preserve"> THE COURT ORDERS that:</w:t>
      </w:r>
    </w:p>
    <w:p w:rsidR="00000000" w:rsidRDefault="00A76C54"/>
    <w:p w:rsidR="00000000" w:rsidRDefault="00A76C54">
      <w:pPr>
        <w:ind w:left="567" w:hanging="567"/>
      </w:pPr>
      <w:r>
        <w:t>1.</w:t>
      </w:r>
      <w:r>
        <w:tab/>
        <w:t>The [</w:t>
      </w:r>
      <w:r>
        <w:rPr>
          <w:i/>
          <w:iCs/>
        </w:rPr>
        <w:t>Defendant (s)</w:t>
      </w:r>
      <w:r>
        <w:t>] [</w:t>
      </w:r>
      <w:r>
        <w:rPr>
          <w:i/>
          <w:iCs/>
        </w:rPr>
        <w:t>Name (s)</w:t>
      </w:r>
      <w:r>
        <w:t>] give [(</w:t>
      </w:r>
      <w:r>
        <w:rPr>
          <w:i/>
          <w:iCs/>
        </w:rPr>
        <w:t>s</w:t>
      </w:r>
      <w:r>
        <w:t>)] the Plaintiff [(</w:t>
      </w:r>
      <w:r>
        <w:rPr>
          <w:i/>
          <w:iCs/>
        </w:rPr>
        <w:t>s</w:t>
      </w:r>
      <w:r>
        <w:t xml:space="preserve"> )] possession within [</w:t>
      </w:r>
      <w:r>
        <w:rPr>
          <w:i/>
          <w:iCs/>
        </w:rPr>
        <w:t>number</w:t>
      </w:r>
      <w:r>
        <w:t>] days of the service of a copy of this order on [</w:t>
      </w:r>
      <w:r>
        <w:rPr>
          <w:i/>
          <w:iCs/>
        </w:rPr>
        <w:t>him/her/name</w:t>
      </w:r>
      <w:r>
        <w:t>] of the land subject to Memorandum of Mortgage, Registered No.[</w:t>
      </w:r>
      <w:r>
        <w:rPr>
          <w:i/>
          <w:iCs/>
        </w:rPr>
        <w:t>number</w:t>
      </w:r>
      <w:r>
        <w:t>], being</w:t>
      </w:r>
      <w:r>
        <w:t>:</w:t>
      </w:r>
    </w:p>
    <w:p w:rsidR="00000000" w:rsidRDefault="00A76C54">
      <w:pPr>
        <w:ind w:left="567" w:hanging="567"/>
      </w:pPr>
    </w:p>
    <w:p w:rsidR="00000000" w:rsidRDefault="00A76C54">
      <w:pPr>
        <w:ind w:left="1701" w:hanging="567"/>
      </w:pPr>
      <w:r>
        <w:t>(1)</w:t>
      </w:r>
      <w:r>
        <w:tab/>
        <w:t>Description of land - [</w:t>
      </w:r>
      <w:r>
        <w:rPr>
          <w:i/>
          <w:iCs/>
        </w:rPr>
        <w:t>Address</w:t>
      </w:r>
      <w:r>
        <w:t>]</w:t>
      </w:r>
    </w:p>
    <w:p w:rsidR="00000000" w:rsidRDefault="00A76C54">
      <w:pPr>
        <w:ind w:left="1701" w:hanging="567"/>
      </w:pPr>
    </w:p>
    <w:p w:rsidR="00000000" w:rsidRDefault="00A76C54">
      <w:pPr>
        <w:ind w:left="1701" w:hanging="567"/>
      </w:pPr>
      <w:r>
        <w:t>(2)</w:t>
      </w:r>
      <w:r>
        <w:tab/>
        <w:t>Title Reference – Volume……… Folio……..</w:t>
      </w:r>
    </w:p>
    <w:p w:rsidR="00000000" w:rsidRDefault="00A76C54"/>
    <w:p w:rsidR="00000000" w:rsidRDefault="00A76C54">
      <w:pPr>
        <w:ind w:left="567" w:hanging="567"/>
      </w:pPr>
      <w:r>
        <w:t>2.</w:t>
      </w:r>
      <w:r>
        <w:tab/>
        <w:t>[</w:t>
      </w:r>
      <w:r>
        <w:rPr>
          <w:i/>
          <w:iCs/>
        </w:rPr>
        <w:t>Specify any other relief granted, pursuant to Rule 63.13</w:t>
      </w:r>
      <w:r>
        <w:t>]</w:t>
      </w:r>
    </w:p>
    <w:p w:rsidR="00000000" w:rsidRDefault="00A76C54">
      <w:pPr>
        <w:ind w:left="567" w:hanging="567"/>
      </w:pPr>
    </w:p>
    <w:p w:rsidR="00000000" w:rsidRDefault="00A76C54">
      <w:pPr>
        <w:ind w:left="567" w:hanging="567"/>
      </w:pPr>
      <w:r>
        <w:t>3.</w:t>
      </w:r>
      <w:r>
        <w:tab/>
        <w:t>The Plaintiff [(</w:t>
      </w:r>
      <w:r>
        <w:rPr>
          <w:i/>
          <w:iCs/>
        </w:rPr>
        <w:t>s</w:t>
      </w:r>
      <w:r>
        <w:t>)] recover from the said Defendant [(</w:t>
      </w:r>
      <w:r>
        <w:rPr>
          <w:i/>
          <w:iCs/>
        </w:rPr>
        <w:t>s</w:t>
      </w:r>
      <w:r>
        <w:t>)] the sum of $AUD [</w:t>
      </w:r>
      <w:r>
        <w:rPr>
          <w:i/>
          <w:iCs/>
        </w:rPr>
        <w:t>Amount</w:t>
      </w:r>
      <w:r>
        <w:t>] for the costs of these p</w:t>
      </w:r>
      <w:r>
        <w:t>roceedings [</w:t>
      </w:r>
      <w:r>
        <w:rPr>
          <w:i/>
          <w:iCs/>
        </w:rPr>
        <w:t>or "the costs of these proceedings to be taxed"</w:t>
      </w:r>
      <w:r>
        <w:t>].</w:t>
      </w:r>
    </w:p>
    <w:p w:rsidR="00000000" w:rsidRDefault="00A76C54">
      <w:pPr>
        <w:ind w:left="567" w:hanging="567"/>
      </w:pPr>
    </w:p>
    <w:p w:rsidR="00000000" w:rsidRDefault="00A76C54">
      <w:pPr>
        <w:tabs>
          <w:tab w:val="left" w:pos="540"/>
        </w:tabs>
      </w:pPr>
      <w:r>
        <w:t>4.</w:t>
      </w:r>
      <w:r>
        <w:tab/>
        <w:t>[</w:t>
      </w:r>
      <w:r>
        <w:rPr>
          <w:i/>
          <w:iCs/>
        </w:rPr>
        <w:t>If appropriate</w:t>
      </w:r>
      <w:r>
        <w:t>]</w:t>
      </w:r>
    </w:p>
    <w:p w:rsidR="00000000" w:rsidRDefault="00A76C54"/>
    <w:p w:rsidR="00000000" w:rsidRDefault="00A76C54">
      <w:pPr>
        <w:ind w:left="567"/>
      </w:pPr>
      <w:r>
        <w:t>If the said Defendant [(</w:t>
      </w:r>
      <w:r>
        <w:rPr>
          <w:i/>
          <w:iCs/>
        </w:rPr>
        <w:t>s</w:t>
      </w:r>
      <w:r>
        <w:t>)] pay (</w:t>
      </w:r>
      <w:r>
        <w:rPr>
          <w:i/>
          <w:iCs/>
        </w:rPr>
        <w:t>s</w:t>
      </w:r>
      <w:r>
        <w:t>) to the Plaintiff [(</w:t>
      </w:r>
      <w:r>
        <w:rPr>
          <w:i/>
          <w:iCs/>
        </w:rPr>
        <w:t>s</w:t>
      </w:r>
      <w:r>
        <w:t>)] all moneys secured by the above Memorandum of Mortgage, the Plaintiff [(</w:t>
      </w:r>
      <w:r>
        <w:rPr>
          <w:i/>
          <w:iCs/>
        </w:rPr>
        <w:t xml:space="preserve">s)] </w:t>
      </w:r>
      <w:r>
        <w:t>(subject and without prejudice to the due exercise of any power of sale under that security) is/are to re-deliver possession of the property to the said</w:t>
      </w:r>
      <w:r>
        <w:rPr>
          <w:i/>
          <w:iCs/>
        </w:rPr>
        <w:t xml:space="preserve"> Defendant [(s</w:t>
      </w:r>
      <w:r>
        <w:t>)] and discharge the Memorandum of Mortgage.</w:t>
      </w:r>
    </w:p>
    <w:p w:rsidR="00000000" w:rsidRDefault="00A76C54">
      <w:pPr>
        <w:ind w:left="567"/>
      </w:pPr>
    </w:p>
    <w:p w:rsidR="00000000" w:rsidRDefault="00A76C54">
      <w:pPr>
        <w:ind w:left="567" w:hanging="567"/>
      </w:pPr>
      <w:r>
        <w:t>5.</w:t>
      </w:r>
      <w:r>
        <w:tab/>
        <w:t>In lieu of personal service of this order</w:t>
      </w:r>
      <w:r>
        <w:t xml:space="preserve"> on [</w:t>
      </w:r>
      <w:r>
        <w:rPr>
          <w:i/>
          <w:iCs/>
        </w:rPr>
        <w:t>Party/Name</w:t>
      </w:r>
      <w:r>
        <w:t>], there be substituted service of it by affixing a copy of this order on the front door of the property situated at [</w:t>
      </w:r>
      <w:r>
        <w:rPr>
          <w:i/>
          <w:iCs/>
        </w:rPr>
        <w:t>Address</w:t>
      </w:r>
      <w:r>
        <w:t>], together with a letter addressed to that party explaining the effect of this paragraph.</w:t>
      </w:r>
    </w:p>
    <w:p w:rsidR="00000000" w:rsidRDefault="00A76C54"/>
    <w:p w:rsidR="00000000" w:rsidRDefault="00A76C54">
      <w:pPr>
        <w:ind w:left="567" w:hanging="567"/>
      </w:pPr>
      <w:r>
        <w:t>6.</w:t>
      </w:r>
      <w:r>
        <w:tab/>
        <w:t>Any party be at liber</w:t>
      </w:r>
      <w:r>
        <w:t>ty to apply to the Court for the discharge or a variation of this Order.</w:t>
      </w:r>
    </w:p>
    <w:p w:rsidR="00000000" w:rsidRDefault="00A76C54">
      <w:pPr>
        <w:ind w:left="567" w:hanging="567"/>
        <w:rPr>
          <w:i/>
          <w:iCs/>
        </w:rPr>
      </w:pPr>
    </w:p>
    <w:p w:rsidR="00000000" w:rsidRDefault="00A76C54">
      <w:r>
        <w:br w:type="page"/>
      </w:r>
    </w:p>
    <w:p w:rsidR="00000000" w:rsidRDefault="00A76C54">
      <w:r>
        <w:tab/>
      </w:r>
      <w:r>
        <w:rPr>
          <w:i/>
          <w:iCs/>
        </w:rPr>
        <w:t>[Other text, as appropriate]</w:t>
      </w:r>
    </w:p>
    <w:p w:rsidR="00000000" w:rsidRDefault="00A76C54"/>
    <w:p w:rsidR="00000000" w:rsidRDefault="00A76C54">
      <w:pPr>
        <w:rPr>
          <w:i/>
          <w:iCs/>
        </w:rPr>
      </w:pPr>
      <w:r>
        <w:rPr>
          <w:i/>
          <w:iCs/>
        </w:rPr>
        <w:tab/>
        <w:t>[Fit for counsel, if appropriate]</w:t>
      </w:r>
    </w:p>
    <w:p w:rsidR="00000000" w:rsidRDefault="00A76C54">
      <w:pPr>
        <w:rPr>
          <w:i/>
          <w:iCs/>
        </w:rPr>
      </w:pPr>
    </w:p>
    <w:p w:rsidR="00000000" w:rsidRDefault="00A76C54"/>
    <w:p w:rsidR="00000000" w:rsidRDefault="00A76C54">
      <w:pPr>
        <w:tabs>
          <w:tab w:val="left" w:pos="1080"/>
        </w:tabs>
        <w:ind w:left="1080" w:hanging="1080"/>
      </w:pPr>
      <w:r>
        <w:rPr>
          <w:b/>
          <w:bCs/>
        </w:rPr>
        <w:t>NOTE:</w:t>
      </w:r>
      <w:r>
        <w:rPr>
          <w:b/>
          <w:bCs/>
        </w:rPr>
        <w:tab/>
        <w:t>If the within named Defendant [(</w:t>
      </w:r>
      <w:r>
        <w:rPr>
          <w:b/>
          <w:bCs/>
          <w:i/>
          <w:iCs/>
        </w:rPr>
        <w:t>s</w:t>
      </w:r>
      <w:r>
        <w:rPr>
          <w:b/>
          <w:bCs/>
        </w:rPr>
        <w:t>)] [</w:t>
      </w:r>
      <w:r>
        <w:rPr>
          <w:b/>
          <w:bCs/>
          <w:i/>
          <w:iCs/>
        </w:rPr>
        <w:t>does/do</w:t>
      </w:r>
      <w:r>
        <w:rPr>
          <w:b/>
          <w:bCs/>
        </w:rPr>
        <w:t>] not give a possession of the land re</w:t>
      </w:r>
      <w:r>
        <w:rPr>
          <w:b/>
          <w:bCs/>
        </w:rPr>
        <w:t>ferred to in this Order by the time specified, all persons in possession of the land may be forcibly rejected from it by the Sheriff.  [</w:t>
      </w:r>
      <w:r>
        <w:rPr>
          <w:b/>
          <w:bCs/>
          <w:i/>
          <w:iCs/>
        </w:rPr>
        <w:t>This text may need to be modified to suit the circumstances of the case.</w:t>
      </w:r>
      <w:r>
        <w:rPr>
          <w:b/>
          <w:bCs/>
        </w:rPr>
        <w:t>]</w:t>
      </w:r>
    </w:p>
    <w:p w:rsidR="00000000" w:rsidRDefault="00A76C54"/>
    <w:p w:rsidR="00000000" w:rsidRDefault="00A76C54">
      <w:pPr>
        <w:rPr>
          <w:i/>
          <w:iCs/>
        </w:rPr>
      </w:pPr>
    </w:p>
    <w:p w:rsidR="00000000" w:rsidRDefault="00A76C54">
      <w:pPr>
        <w:tabs>
          <w:tab w:val="left" w:pos="3060"/>
        </w:tabs>
      </w:pPr>
      <w:r>
        <w:t>[</w:t>
      </w:r>
      <w:r>
        <w:rPr>
          <w:i/>
          <w:iCs/>
        </w:rPr>
        <w:t>Reproduction of Court Seal</w:t>
      </w:r>
      <w:r>
        <w:t>]</w:t>
      </w:r>
      <w:r>
        <w:tab/>
        <w:t>This order is a</w:t>
      </w:r>
      <w:r>
        <w:t>uthenticated by…………………………..</w:t>
      </w:r>
    </w:p>
    <w:p w:rsidR="00000000" w:rsidRDefault="00A76C54">
      <w:pPr>
        <w:tabs>
          <w:tab w:val="left" w:pos="6480"/>
        </w:tabs>
      </w:pPr>
      <w:r>
        <w:tab/>
        <w:t>for Registrar</w:t>
      </w:r>
    </w:p>
    <w:p w:rsidR="00000000" w:rsidRDefault="00A76C54"/>
    <w:p w:rsidR="00000000" w:rsidRDefault="00A76C54">
      <w:pPr>
        <w:tabs>
          <w:tab w:val="left" w:pos="3060"/>
        </w:tabs>
      </w:pPr>
      <w:r>
        <w:tab/>
        <w:t>Computer File Reference……………………………….</w:t>
      </w:r>
    </w:p>
    <w:p w:rsidR="00000000" w:rsidRDefault="00A76C54"/>
    <w:p w:rsidR="00000000" w:rsidRDefault="00A76C54"/>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76C54">
      <w:r>
        <w:separator/>
      </w:r>
    </w:p>
  </w:endnote>
  <w:endnote w:type="continuationSeparator" w:id="0">
    <w:p w:rsidR="00000000" w:rsidRDefault="00A76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76C54">
      <w:r>
        <w:separator/>
      </w:r>
    </w:p>
  </w:footnote>
  <w:footnote w:type="continuationSeparator" w:id="0">
    <w:p w:rsidR="00000000" w:rsidRDefault="00A76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6C5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A76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A9E369C"/>
    <w:lvl w:ilvl="0">
      <w:start w:val="1"/>
      <w:numFmt w:val="decimal"/>
      <w:lvlText w:val="%1."/>
      <w:lvlJc w:val="left"/>
      <w:pPr>
        <w:tabs>
          <w:tab w:val="num" w:pos="360"/>
        </w:tabs>
        <w:ind w:left="360" w:hanging="360"/>
      </w:pPr>
    </w:lvl>
  </w:abstractNum>
  <w:abstractNum w:abstractNumId="1">
    <w:nsid w:val="FFFFFF89"/>
    <w:multiLevelType w:val="singleLevel"/>
    <w:tmpl w:val="96FE03B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A76C54"/>
    <w:rsid w:val="00A76C5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2F6DE-32CC-43B1-B1D2-BDCDB291D879}"/>
</file>

<file path=customXml/itemProps2.xml><?xml version="1.0" encoding="utf-8"?>
<ds:datastoreItem xmlns:ds="http://schemas.openxmlformats.org/officeDocument/2006/customXml" ds:itemID="{77B4EBCC-6A6E-42E1-A58F-8FE5845663C0}"/>
</file>

<file path=customXml/itemProps3.xml><?xml version="1.0" encoding="utf-8"?>
<ds:datastoreItem xmlns:ds="http://schemas.openxmlformats.org/officeDocument/2006/customXml" ds:itemID="{2B617C11-721A-4033-9C5D-B38EB867C232}"/>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57 – ORDER FOR POSSESSION OF PROPERTY WITH DIRECTION </vt:lpstr>
    </vt:vector>
  </TitlesOfParts>
  <Company>South Australian Government</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57 – ORDER FOR POSSESSION OF PROPERTY WITH DIRECTION</dc:title>
  <dc:creator>Courts Administration Authority</dc:creator>
  <cp:lastModifiedBy>kisbac</cp:lastModifiedBy>
  <cp:revision>2</cp:revision>
  <cp:lastPrinted>1996-03-05T04:52:00Z</cp:lastPrinted>
  <dcterms:created xsi:type="dcterms:W3CDTF">2012-05-29T03:08:00Z</dcterms:created>
  <dcterms:modified xsi:type="dcterms:W3CDTF">2012-05-29T03:08:00Z</dcterms:modified>
</cp:coreProperties>
</file>